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4C21" w14:textId="77777777" w:rsidR="00487212" w:rsidRPr="00487212" w:rsidRDefault="00487212" w:rsidP="00487212">
      <w:r w:rsidRPr="00487212">
        <w:rPr>
          <w:b/>
          <w:bCs/>
        </w:rPr>
        <w:t>Dr Lee Taylor | Zoetis Australia  </w:t>
      </w:r>
    </w:p>
    <w:p w14:paraId="439D70AB" w14:textId="77777777" w:rsidR="00487212" w:rsidRDefault="00487212" w:rsidP="00487212">
      <w:pPr>
        <w:rPr>
          <w:rFonts w:ascii="Aptos" w:hAnsi="Aptos" w:cs="Aptos"/>
        </w:rPr>
      </w:pPr>
      <w:r w:rsidRPr="00487212">
        <w:t xml:space="preserve">Dr Lee Taylor is the Senior Veterinary Technical Manager of Livestock for Zoetis Australia based in QLD. He has an immense amount of experience working in cattle health with a specific focus on reproduction. </w:t>
      </w:r>
      <w:r w:rsidRPr="00487212">
        <w:rPr>
          <w:rFonts w:ascii="Arial" w:hAnsi="Arial" w:cs="Arial"/>
        </w:rPr>
        <w:t> </w:t>
      </w:r>
      <w:r w:rsidRPr="00487212">
        <w:rPr>
          <w:rFonts w:ascii="Aptos" w:hAnsi="Aptos" w:cs="Aptos"/>
        </w:rPr>
        <w:t> </w:t>
      </w:r>
    </w:p>
    <w:p w14:paraId="51F1F426" w14:textId="77777777" w:rsidR="002969F2" w:rsidRDefault="002969F2" w:rsidP="00487212">
      <w:pPr>
        <w:rPr>
          <w:rFonts w:ascii="Aptos" w:hAnsi="Aptos" w:cs="Aptos"/>
        </w:rPr>
      </w:pPr>
    </w:p>
    <w:p w14:paraId="09F83281" w14:textId="77777777" w:rsidR="00487212" w:rsidRPr="00487212" w:rsidRDefault="00487212" w:rsidP="00487212">
      <w:r w:rsidRPr="00487212">
        <w:rPr>
          <w:b/>
          <w:bCs/>
        </w:rPr>
        <w:t>Prof Michael McGowan | The University of Queensland</w:t>
      </w:r>
      <w:r w:rsidRPr="00487212">
        <w:t>  </w:t>
      </w:r>
    </w:p>
    <w:p w14:paraId="11B6454D" w14:textId="77777777" w:rsidR="00487212" w:rsidRDefault="00487212" w:rsidP="00487212">
      <w:pPr>
        <w:rPr>
          <w:rFonts w:ascii="Aptos" w:hAnsi="Aptos" w:cs="Aptos"/>
        </w:rPr>
      </w:pPr>
      <w:r w:rsidRPr="00487212">
        <w:t>Michael is Professor of Livestock Medicine in the School of Veterinary Science at The University Queensland, Honorary Professor of Farm Animal Medicine and Surgery at The Royal Veterinary College, University of London, and a diplomate of the European College of Animal Reproduction. He was a university student during the ‘70’s – what a great time to be alive.</w:t>
      </w:r>
      <w:r w:rsidRPr="00487212">
        <w:rPr>
          <w:rFonts w:ascii="Arial" w:hAnsi="Arial" w:cs="Arial"/>
        </w:rPr>
        <w:t> </w:t>
      </w:r>
      <w:r w:rsidRPr="00487212">
        <w:rPr>
          <w:rFonts w:ascii="Aptos" w:hAnsi="Aptos" w:cs="Aptos"/>
        </w:rPr>
        <w:t> </w:t>
      </w:r>
    </w:p>
    <w:p w14:paraId="34C62871" w14:textId="77777777" w:rsidR="002969F2" w:rsidRPr="00487212" w:rsidRDefault="002969F2" w:rsidP="00487212"/>
    <w:p w14:paraId="188D4490" w14:textId="77777777" w:rsidR="00487212" w:rsidRPr="00487212" w:rsidRDefault="00487212" w:rsidP="00487212">
      <w:r w:rsidRPr="00487212">
        <w:rPr>
          <w:b/>
          <w:bCs/>
        </w:rPr>
        <w:t>Associate Professor John House | Sydney School of Veterinary Science  </w:t>
      </w:r>
    </w:p>
    <w:p w14:paraId="7E8BF484" w14:textId="77777777" w:rsidR="00487212" w:rsidRDefault="00487212" w:rsidP="00487212">
      <w:pPr>
        <w:rPr>
          <w:rFonts w:ascii="Aptos" w:hAnsi="Aptos" w:cs="Aptos"/>
        </w:rPr>
      </w:pPr>
      <w:r w:rsidRPr="00487212">
        <w:t>Associate Professor John House is Unit Head of the Livestock Veterinary Teaching and Research Unit at the Sydney School of Veterinary Science. John graduated from Murdoch University and completed specialty training in large animal medicine plus a PhD at University of California, Davis, before returning to Australia, where he was named Bovine Practitioner of the Year by the Australian Cattle Veterinarians Association in 2020.</w:t>
      </w:r>
      <w:r w:rsidRPr="00487212">
        <w:rPr>
          <w:rFonts w:ascii="Arial" w:hAnsi="Arial" w:cs="Arial"/>
        </w:rPr>
        <w:t> </w:t>
      </w:r>
      <w:r w:rsidRPr="00487212">
        <w:rPr>
          <w:rFonts w:ascii="Aptos" w:hAnsi="Aptos" w:cs="Aptos"/>
        </w:rPr>
        <w:t> </w:t>
      </w:r>
    </w:p>
    <w:p w14:paraId="04BBAFC2" w14:textId="77777777" w:rsidR="002569BF" w:rsidRDefault="002569BF" w:rsidP="00487212">
      <w:pPr>
        <w:rPr>
          <w:b/>
          <w:bCs/>
        </w:rPr>
      </w:pPr>
    </w:p>
    <w:p w14:paraId="5A307299" w14:textId="1108413E" w:rsidR="00487212" w:rsidRPr="00487212" w:rsidRDefault="00487212" w:rsidP="00487212">
      <w:r w:rsidRPr="00487212">
        <w:rPr>
          <w:b/>
          <w:bCs/>
        </w:rPr>
        <w:t>Dr Mark Hazelton | EMAI </w:t>
      </w:r>
    </w:p>
    <w:p w14:paraId="0FA94129" w14:textId="77777777" w:rsidR="00487212" w:rsidRDefault="00487212" w:rsidP="00487212">
      <w:r w:rsidRPr="00487212">
        <w:t xml:space="preserve">Dr Mark Hazelton has worked and studied in the agricultural sector for nearly 30 years including working on an outback cattle station, an agricultural science degree, study exchange and work abroad in Canada and working in sales and product development in animal nutrition. Mark has a veterinary science degree and residency in ruminant production and health, and a PhD in </w:t>
      </w:r>
      <w:proofErr w:type="spellStart"/>
      <w:r w:rsidRPr="00487212">
        <w:t>Mycoplasmosis</w:t>
      </w:r>
      <w:proofErr w:type="spellEnd"/>
      <w:r w:rsidRPr="00487212">
        <w:t xml:space="preserve"> in dairy cattle. Currently working in veterinary pathology at EMAI and over the past 8 years he has supported vets and primary producers in the areas of disease investigation and biosecurity.  </w:t>
      </w:r>
    </w:p>
    <w:p w14:paraId="05C0D397" w14:textId="77777777" w:rsidR="002569BF" w:rsidRDefault="002569BF" w:rsidP="00487212"/>
    <w:p w14:paraId="25704368" w14:textId="4DA936C3" w:rsidR="00610E3A" w:rsidRPr="002969F2" w:rsidRDefault="00C16FAC" w:rsidP="00610E3A">
      <w:pPr>
        <w:rPr>
          <w:b/>
          <w:bCs/>
        </w:rPr>
      </w:pPr>
      <w:r w:rsidRPr="007C4BA4">
        <w:rPr>
          <w:b/>
          <w:bCs/>
        </w:rPr>
        <w:t>Craig Wood</w:t>
      </w:r>
      <w:r w:rsidR="00610E3A" w:rsidRPr="007C4BA4">
        <w:rPr>
          <w:b/>
          <w:bCs/>
        </w:rPr>
        <w:t xml:space="preserve"> | </w:t>
      </w:r>
      <w:r w:rsidR="002969F2" w:rsidRPr="002969F2">
        <w:rPr>
          <w:b/>
          <w:bCs/>
        </w:rPr>
        <w:t>Terang Mortlake Veterinary Clinic</w:t>
      </w:r>
    </w:p>
    <w:p w14:paraId="7E308A20" w14:textId="41326D34" w:rsidR="00487212" w:rsidRDefault="007C4BA4">
      <w:r w:rsidRPr="007C4BA4">
        <w:t xml:space="preserve">Craig graduated from Murdoch University in 2001 and joined the Terang Mortlake Veterinary Clinic in 2002. He now manages </w:t>
      </w:r>
      <w:proofErr w:type="spellStart"/>
      <w:r w:rsidRPr="007C4BA4">
        <w:t>ProDairy</w:t>
      </w:r>
      <w:proofErr w:type="spellEnd"/>
      <w:r w:rsidRPr="007C4BA4">
        <w:t xml:space="preserve"> in South-West Victoria. Woody’s main professional interests are in beef and dairy cattle reproduction and herd health management. He is also active in training and mentoring new vets in large animal practice. He enjoys bringing innovative techniques to the large animal practice including Laparoscopic LDA and endoscopic teat surgery. Woody has been a director on the board of “Let’s Talk” since its inception in 2017. He has delivered the “Let’s Talk” discussion around mental health many times at veterinary clinics and other community businesses and groups. </w:t>
      </w:r>
      <w:r w:rsidR="005C389A">
        <w:t xml:space="preserve"> He is a</w:t>
      </w:r>
      <w:r w:rsidRPr="007C4BA4">
        <w:t xml:space="preserve"> member of the CFA for over 20 years and is currently the deputy group officer of Camperdown group. He was a sector commander during the St. Patrick's Day fires in south-west Victoria in 2018. This devastated many of his clients’ properties and had a large toll on mental well-being in the area. Being an active member of the CFA Woody is often confronted with stressful and traumatic situations and shares some of his coping mechanisms as part of his “Let’s Talk” presentations.</w:t>
      </w:r>
    </w:p>
    <w:sectPr w:rsidR="00487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12"/>
    <w:rsid w:val="002569BF"/>
    <w:rsid w:val="002969F2"/>
    <w:rsid w:val="002B7401"/>
    <w:rsid w:val="00487212"/>
    <w:rsid w:val="004A3010"/>
    <w:rsid w:val="004D0ADA"/>
    <w:rsid w:val="005C389A"/>
    <w:rsid w:val="005D1ECA"/>
    <w:rsid w:val="005D3E2F"/>
    <w:rsid w:val="00610E3A"/>
    <w:rsid w:val="00687BC6"/>
    <w:rsid w:val="007C4BA4"/>
    <w:rsid w:val="008A6F07"/>
    <w:rsid w:val="008D498B"/>
    <w:rsid w:val="008E02F3"/>
    <w:rsid w:val="00AD7554"/>
    <w:rsid w:val="00C16FAC"/>
    <w:rsid w:val="00D81C76"/>
    <w:rsid w:val="00EA14D9"/>
    <w:rsid w:val="00FE2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C9C5"/>
  <w15:chartTrackingRefBased/>
  <w15:docId w15:val="{4AD9C02D-C3E4-485E-8F18-BB2EF9A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212"/>
    <w:rPr>
      <w:rFonts w:eastAsiaTheme="majorEastAsia" w:cstheme="majorBidi"/>
      <w:color w:val="272727" w:themeColor="text1" w:themeTint="D8"/>
    </w:rPr>
  </w:style>
  <w:style w:type="paragraph" w:styleId="Title">
    <w:name w:val="Title"/>
    <w:basedOn w:val="Normal"/>
    <w:next w:val="Normal"/>
    <w:link w:val="TitleChar"/>
    <w:uiPriority w:val="10"/>
    <w:qFormat/>
    <w:rsid w:val="0048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212"/>
    <w:pPr>
      <w:spacing w:before="160"/>
      <w:jc w:val="center"/>
    </w:pPr>
    <w:rPr>
      <w:i/>
      <w:iCs/>
      <w:color w:val="404040" w:themeColor="text1" w:themeTint="BF"/>
    </w:rPr>
  </w:style>
  <w:style w:type="character" w:customStyle="1" w:styleId="QuoteChar">
    <w:name w:val="Quote Char"/>
    <w:basedOn w:val="DefaultParagraphFont"/>
    <w:link w:val="Quote"/>
    <w:uiPriority w:val="29"/>
    <w:rsid w:val="00487212"/>
    <w:rPr>
      <w:i/>
      <w:iCs/>
      <w:color w:val="404040" w:themeColor="text1" w:themeTint="BF"/>
    </w:rPr>
  </w:style>
  <w:style w:type="paragraph" w:styleId="ListParagraph">
    <w:name w:val="List Paragraph"/>
    <w:basedOn w:val="Normal"/>
    <w:uiPriority w:val="34"/>
    <w:qFormat/>
    <w:rsid w:val="00487212"/>
    <w:pPr>
      <w:ind w:left="720"/>
      <w:contextualSpacing/>
    </w:pPr>
  </w:style>
  <w:style w:type="character" w:styleId="IntenseEmphasis">
    <w:name w:val="Intense Emphasis"/>
    <w:basedOn w:val="DefaultParagraphFont"/>
    <w:uiPriority w:val="21"/>
    <w:qFormat/>
    <w:rsid w:val="00487212"/>
    <w:rPr>
      <w:i/>
      <w:iCs/>
      <w:color w:val="0F4761" w:themeColor="accent1" w:themeShade="BF"/>
    </w:rPr>
  </w:style>
  <w:style w:type="paragraph" w:styleId="IntenseQuote">
    <w:name w:val="Intense Quote"/>
    <w:basedOn w:val="Normal"/>
    <w:next w:val="Normal"/>
    <w:link w:val="IntenseQuoteChar"/>
    <w:uiPriority w:val="30"/>
    <w:qFormat/>
    <w:rsid w:val="00487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212"/>
    <w:rPr>
      <w:i/>
      <w:iCs/>
      <w:color w:val="0F4761" w:themeColor="accent1" w:themeShade="BF"/>
    </w:rPr>
  </w:style>
  <w:style w:type="character" w:styleId="IntenseReference">
    <w:name w:val="Intense Reference"/>
    <w:basedOn w:val="DefaultParagraphFont"/>
    <w:uiPriority w:val="32"/>
    <w:qFormat/>
    <w:rsid w:val="00487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48052">
      <w:bodyDiv w:val="1"/>
      <w:marLeft w:val="0"/>
      <w:marRight w:val="0"/>
      <w:marTop w:val="0"/>
      <w:marBottom w:val="0"/>
      <w:divBdr>
        <w:top w:val="none" w:sz="0" w:space="0" w:color="auto"/>
        <w:left w:val="none" w:sz="0" w:space="0" w:color="auto"/>
        <w:bottom w:val="none" w:sz="0" w:space="0" w:color="auto"/>
        <w:right w:val="none" w:sz="0" w:space="0" w:color="auto"/>
      </w:divBdr>
    </w:div>
    <w:div w:id="12986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Minards</dc:creator>
  <cp:keywords/>
  <dc:description/>
  <cp:lastModifiedBy>Dianne Minards</cp:lastModifiedBy>
  <cp:revision>3</cp:revision>
  <dcterms:created xsi:type="dcterms:W3CDTF">2025-02-17T00:53:00Z</dcterms:created>
  <dcterms:modified xsi:type="dcterms:W3CDTF">2025-02-17T00:55:00Z</dcterms:modified>
</cp:coreProperties>
</file>