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80ECB" w14:textId="4C5853C0" w:rsidR="00E15025" w:rsidRPr="00E15025" w:rsidRDefault="00E15025" w:rsidP="00E15025">
      <w:pPr>
        <w:jc w:val="both"/>
        <w:rPr>
          <w:rFonts w:ascii="Aptos" w:hAnsi="Aptos"/>
          <w:b/>
          <w:bCs/>
        </w:rPr>
      </w:pPr>
      <w:r w:rsidRPr="00E15025">
        <w:rPr>
          <w:rFonts w:ascii="Aptos" w:hAnsi="Aptos"/>
          <w:b/>
          <w:bCs/>
        </w:rPr>
        <w:t xml:space="preserve">Paolo </w:t>
      </w:r>
      <w:r w:rsidRPr="00E15025">
        <w:rPr>
          <w:rFonts w:ascii="Aptos" w:hAnsi="Aptos"/>
          <w:b/>
          <w:bCs/>
        </w:rPr>
        <w:t>Lencioni</w:t>
      </w:r>
      <w:r w:rsidRPr="00E15025">
        <w:rPr>
          <w:rFonts w:ascii="Aptos" w:hAnsi="Aptos"/>
          <w:b/>
          <w:bCs/>
        </w:rPr>
        <w:t xml:space="preserve"> | APL Accountants</w:t>
      </w:r>
    </w:p>
    <w:p w14:paraId="68806674" w14:textId="74D172A5" w:rsidR="00E15025" w:rsidRPr="00E15025" w:rsidRDefault="00E15025" w:rsidP="00E15025">
      <w:pPr>
        <w:jc w:val="both"/>
        <w:rPr>
          <w:rFonts w:ascii="Aptos" w:hAnsi="Aptos"/>
        </w:rPr>
      </w:pPr>
      <w:r w:rsidRPr="00E15025">
        <w:rPr>
          <w:rFonts w:ascii="Aptos" w:hAnsi="Aptos"/>
        </w:rPr>
        <w:t xml:space="preserve">Paolo has worked as a veterinary surgeon prior to working in public accounting.  His real-world business experience ranges from owning a veterinary practice, working as an accounting software consultant, working in the veterinary pharmaceutical industry and project managing </w:t>
      </w:r>
      <w:r w:rsidRPr="00E15025">
        <w:rPr>
          <w:rFonts w:ascii="Aptos" w:hAnsi="Aptos"/>
        </w:rPr>
        <w:t>web-based</w:t>
      </w:r>
      <w:r w:rsidRPr="00E15025">
        <w:rPr>
          <w:rFonts w:ascii="Aptos" w:hAnsi="Aptos"/>
        </w:rPr>
        <w:t xml:space="preserve"> application development. He has attained a </w:t>
      </w:r>
      <w:proofErr w:type="gramStart"/>
      <w:r w:rsidRPr="00E15025">
        <w:rPr>
          <w:rFonts w:ascii="Aptos" w:hAnsi="Aptos"/>
        </w:rPr>
        <w:t>Masters in Professional Accounting</w:t>
      </w:r>
      <w:proofErr w:type="gramEnd"/>
      <w:r w:rsidRPr="00E15025">
        <w:rPr>
          <w:rFonts w:ascii="Aptos" w:hAnsi="Aptos"/>
        </w:rPr>
        <w:t xml:space="preserve"> through the University of Southern Queensland. He has also completed a City and Guilds in C programming and has experience in various IT roles. He is an associate member of the Institute of Public Accountants, a founding member of the APL Accountants pack, and is one of the directors of </w:t>
      </w:r>
      <w:proofErr w:type="spellStart"/>
      <w:r w:rsidRPr="00E15025">
        <w:rPr>
          <w:rFonts w:ascii="Aptos" w:hAnsi="Aptos"/>
        </w:rPr>
        <w:t>Valuvet</w:t>
      </w:r>
      <w:proofErr w:type="spellEnd"/>
      <w:r w:rsidRPr="00E15025">
        <w:rPr>
          <w:rFonts w:ascii="Aptos" w:hAnsi="Aptos"/>
        </w:rPr>
        <w:t>. He is one of Australia’s most experienced valuers of service-based businesses and holds a certificate in business valuations from the ACCA.</w:t>
      </w:r>
    </w:p>
    <w:p w14:paraId="672A3008" w14:textId="77777777" w:rsidR="00E15025" w:rsidRDefault="00E15025" w:rsidP="00E15025">
      <w:pPr>
        <w:jc w:val="both"/>
        <w:rPr>
          <w:rFonts w:ascii="Aptos" w:hAnsi="Aptos"/>
          <w:b/>
          <w:bCs/>
        </w:rPr>
      </w:pPr>
    </w:p>
    <w:p w14:paraId="1129503B" w14:textId="20E75EBD" w:rsidR="00E15025" w:rsidRPr="00592C81" w:rsidRDefault="00E15025" w:rsidP="00E15025">
      <w:pPr>
        <w:jc w:val="both"/>
        <w:rPr>
          <w:rFonts w:ascii="Aptos" w:hAnsi="Aptos"/>
          <w:b/>
          <w:bCs/>
        </w:rPr>
      </w:pPr>
      <w:r w:rsidRPr="00592C81">
        <w:rPr>
          <w:rFonts w:ascii="Aptos" w:hAnsi="Aptos"/>
          <w:b/>
          <w:bCs/>
        </w:rPr>
        <w:t>Kezah Alincastre   | James Noble Accountants</w:t>
      </w:r>
    </w:p>
    <w:p w14:paraId="78F7AA44" w14:textId="77777777" w:rsidR="00E15025" w:rsidRDefault="00E15025" w:rsidP="00E15025">
      <w:pPr>
        <w:jc w:val="both"/>
        <w:rPr>
          <w:rFonts w:ascii="Aptos" w:hAnsi="Aptos"/>
        </w:rPr>
      </w:pPr>
      <w:r w:rsidRPr="0080442F">
        <w:rPr>
          <w:rFonts w:ascii="Aptos" w:hAnsi="Aptos"/>
        </w:rPr>
        <w:t>Kezah is a qualified Chartered Accountant with a Bachelor of Commerce degree in Accounting and Finance and more than 10 years industry experience. She is our Bernese Mountain Dog, patient and calculating, she is ready to rescue you from that mountain of tax. For many years she has worked very closely with professional services businesses providing industry specific financial and taxation advice including tax planning. Prior to this she worked on a broad portfolio of clients giving her exposure to many business types and different challenges faced by various industries.  Kezah is also heavily involved in the preparation of financial statements, budgets and forecasts, and specialises in identifying opportunities and issues for clients as they arise and taking steps to resolve them. She is a partner at James Noble Accountants.</w:t>
      </w:r>
    </w:p>
    <w:p w14:paraId="2DCC91EE" w14:textId="77777777" w:rsidR="00D81C76" w:rsidRDefault="00D81C76"/>
    <w:sectPr w:rsidR="00D81C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025"/>
    <w:rsid w:val="004A3010"/>
    <w:rsid w:val="007B5BC1"/>
    <w:rsid w:val="008A6F07"/>
    <w:rsid w:val="008E02F3"/>
    <w:rsid w:val="00D81C76"/>
    <w:rsid w:val="00E150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2DEE2"/>
  <w15:chartTrackingRefBased/>
  <w15:docId w15:val="{6CC697C7-D02A-4C69-BB3B-1DF70E1A8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025"/>
  </w:style>
  <w:style w:type="paragraph" w:styleId="Heading1">
    <w:name w:val="heading 1"/>
    <w:basedOn w:val="Normal"/>
    <w:next w:val="Normal"/>
    <w:link w:val="Heading1Char"/>
    <w:uiPriority w:val="9"/>
    <w:qFormat/>
    <w:rsid w:val="00E150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50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50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50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50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50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50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50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50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0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50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50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50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50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50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50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50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5025"/>
    <w:rPr>
      <w:rFonts w:eastAsiaTheme="majorEastAsia" w:cstheme="majorBidi"/>
      <w:color w:val="272727" w:themeColor="text1" w:themeTint="D8"/>
    </w:rPr>
  </w:style>
  <w:style w:type="paragraph" w:styleId="Title">
    <w:name w:val="Title"/>
    <w:basedOn w:val="Normal"/>
    <w:next w:val="Normal"/>
    <w:link w:val="TitleChar"/>
    <w:uiPriority w:val="10"/>
    <w:qFormat/>
    <w:rsid w:val="00E150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50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50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50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5025"/>
    <w:pPr>
      <w:spacing w:before="160"/>
      <w:jc w:val="center"/>
    </w:pPr>
    <w:rPr>
      <w:i/>
      <w:iCs/>
      <w:color w:val="404040" w:themeColor="text1" w:themeTint="BF"/>
    </w:rPr>
  </w:style>
  <w:style w:type="character" w:customStyle="1" w:styleId="QuoteChar">
    <w:name w:val="Quote Char"/>
    <w:basedOn w:val="DefaultParagraphFont"/>
    <w:link w:val="Quote"/>
    <w:uiPriority w:val="29"/>
    <w:rsid w:val="00E15025"/>
    <w:rPr>
      <w:i/>
      <w:iCs/>
      <w:color w:val="404040" w:themeColor="text1" w:themeTint="BF"/>
    </w:rPr>
  </w:style>
  <w:style w:type="paragraph" w:styleId="ListParagraph">
    <w:name w:val="List Paragraph"/>
    <w:basedOn w:val="Normal"/>
    <w:uiPriority w:val="34"/>
    <w:qFormat/>
    <w:rsid w:val="00E15025"/>
    <w:pPr>
      <w:ind w:left="720"/>
      <w:contextualSpacing/>
    </w:pPr>
  </w:style>
  <w:style w:type="character" w:styleId="IntenseEmphasis">
    <w:name w:val="Intense Emphasis"/>
    <w:basedOn w:val="DefaultParagraphFont"/>
    <w:uiPriority w:val="21"/>
    <w:qFormat/>
    <w:rsid w:val="00E15025"/>
    <w:rPr>
      <w:i/>
      <w:iCs/>
      <w:color w:val="0F4761" w:themeColor="accent1" w:themeShade="BF"/>
    </w:rPr>
  </w:style>
  <w:style w:type="paragraph" w:styleId="IntenseQuote">
    <w:name w:val="Intense Quote"/>
    <w:basedOn w:val="Normal"/>
    <w:next w:val="Normal"/>
    <w:link w:val="IntenseQuoteChar"/>
    <w:uiPriority w:val="30"/>
    <w:qFormat/>
    <w:rsid w:val="00E150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5025"/>
    <w:rPr>
      <w:i/>
      <w:iCs/>
      <w:color w:val="0F4761" w:themeColor="accent1" w:themeShade="BF"/>
    </w:rPr>
  </w:style>
  <w:style w:type="character" w:styleId="IntenseReference">
    <w:name w:val="Intense Reference"/>
    <w:basedOn w:val="DefaultParagraphFont"/>
    <w:uiPriority w:val="32"/>
    <w:qFormat/>
    <w:rsid w:val="00E150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Minards</dc:creator>
  <cp:keywords/>
  <dc:description/>
  <cp:lastModifiedBy>Dianne Minards</cp:lastModifiedBy>
  <cp:revision>1</cp:revision>
  <dcterms:created xsi:type="dcterms:W3CDTF">2025-02-04T03:31:00Z</dcterms:created>
  <dcterms:modified xsi:type="dcterms:W3CDTF">2025-02-04T03:35:00Z</dcterms:modified>
</cp:coreProperties>
</file>