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C822" w14:textId="77777777" w:rsidR="00B02B8A" w:rsidRDefault="00B02B8A" w:rsidP="00B02B8A"/>
    <w:p w14:paraId="0FDFC686" w14:textId="77777777" w:rsidR="00B02B8A" w:rsidRDefault="00B02B8A" w:rsidP="00B02B8A"/>
    <w:p w14:paraId="5F28B9A5" w14:textId="011EA655" w:rsidR="00B02B8A" w:rsidRDefault="00B02B8A" w:rsidP="00B02B8A">
      <w:r>
        <w:t xml:space="preserve">The Hon [Insert Minister Name] [Insert title, </w:t>
      </w:r>
      <w:proofErr w:type="gramStart"/>
      <w:r>
        <w:t>e.g.</w:t>
      </w:r>
      <w:proofErr w:type="gramEnd"/>
      <w:r>
        <w:t xml:space="preserve"> MP]</w:t>
      </w:r>
    </w:p>
    <w:p w14:paraId="3866E46E" w14:textId="77777777" w:rsidR="00B02B8A" w:rsidRDefault="00B02B8A" w:rsidP="00B02B8A">
      <w:r>
        <w:t xml:space="preserve">Dear Minister, </w:t>
      </w:r>
    </w:p>
    <w:p w14:paraId="5E56229B" w14:textId="77777777" w:rsidR="00B02B8A" w:rsidRDefault="00B02B8A" w:rsidP="00B02B8A">
      <w:r>
        <w:t xml:space="preserve">As a dedicated veterinarian, I am deeply concerned about the unintended consequences of Second-generation Anticoagulant Rodenticides (SGARs) on our wildlife and community. </w:t>
      </w:r>
    </w:p>
    <w:p w14:paraId="297A7B90" w14:textId="77777777" w:rsidR="00B02B8A" w:rsidRDefault="00B02B8A" w:rsidP="00B02B8A">
      <w:r>
        <w:t>Unlike First-Generation Anticoagulant Rodenticides, non-anticoagulant rodenticides, or mechanical traps, which are similarly as economical and effective, and available in Australia, SGARs pose a much higher risk to non-target species. SGARs accumulate in the bodies of poisoned animals and can cause secondary poisoning to any other animals that may prey on them. Evidence continues to emerge showing high levels of SGAR toxicity in wildlife tested across the country. The issue is not confined to wildlife, with secondary poisoning of human food chains also possible, particularly during plague events.</w:t>
      </w:r>
    </w:p>
    <w:p w14:paraId="5AE30253" w14:textId="77777777" w:rsidR="00B02B8A" w:rsidRDefault="00B02B8A" w:rsidP="00B02B8A">
      <w:r>
        <w:t>While the national regulation surrounding anticoagulant rodenticides, including SGARs, is currently under review by the Australian Pesticides and Veterinary Medicine Authority, the recommendation report will not be delivered until 2025.  The impact of SGARs on our wildlife and domestic animals is devastating, and we are seeking action without further delay.</w:t>
      </w:r>
    </w:p>
    <w:p w14:paraId="51DD2123" w14:textId="77777777" w:rsidR="00B02B8A" w:rsidRDefault="00B02B8A" w:rsidP="00B02B8A">
      <w:r>
        <w:t xml:space="preserve">Given the importance of this issue, and the widespread impact that it has, including in our own area, I ask that you raise the issue as a matter of urgency with Senator Murray Watt. As Minister for Agriculture, Senator Watt </w:t>
      </w:r>
      <w:proofErr w:type="gramStart"/>
      <w:r>
        <w:t>has the ability to</w:t>
      </w:r>
      <w:proofErr w:type="gramEnd"/>
      <w:r>
        <w:t xml:space="preserve"> ensure the APVMA complete the review as a matter of urgency. Please make sure that Senator Watt understands how important a safe regulation of SGARs is to Australians. As a vet and as a member of the community, I hope you can encourage Senator Watt to act.</w:t>
      </w:r>
    </w:p>
    <w:p w14:paraId="2B4D26A4" w14:textId="77777777" w:rsidR="00B02B8A" w:rsidRDefault="00B02B8A" w:rsidP="00B02B8A">
      <w:r>
        <w:t>Regards</w:t>
      </w:r>
    </w:p>
    <w:p w14:paraId="312567EC" w14:textId="49D01CC5" w:rsidR="007E37CA" w:rsidRDefault="00B02B8A" w:rsidP="00B02B8A">
      <w:r>
        <w:t>[Your name and credentials]</w:t>
      </w:r>
    </w:p>
    <w:sectPr w:rsidR="007E3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8A"/>
    <w:rsid w:val="0002353E"/>
    <w:rsid w:val="007E37CA"/>
    <w:rsid w:val="00B02B8A"/>
    <w:rsid w:val="00C75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3CE7"/>
  <w15:chartTrackingRefBased/>
  <w15:docId w15:val="{E016A950-9B73-4639-82A5-6D2B9DF1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Lauze</dc:creator>
  <cp:keywords/>
  <dc:description/>
  <cp:lastModifiedBy>Mia Lauze</cp:lastModifiedBy>
  <cp:revision>1</cp:revision>
  <dcterms:created xsi:type="dcterms:W3CDTF">2023-07-26T23:47:00Z</dcterms:created>
  <dcterms:modified xsi:type="dcterms:W3CDTF">2023-07-26T23:48:00Z</dcterms:modified>
</cp:coreProperties>
</file>